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F71C9" w14:textId="073BFDE5" w:rsidR="006D1C50" w:rsidRPr="006D1C50" w:rsidRDefault="006D1C50" w:rsidP="006D1C50">
      <w:pPr>
        <w:rPr>
          <w:b/>
          <w:bCs/>
        </w:rPr>
      </w:pPr>
      <w:r w:rsidRPr="006D1C50">
        <w:rPr>
          <w:b/>
          <w:bCs/>
        </w:rPr>
        <w:t>Have you returned your flu consent form?</w:t>
      </w:r>
    </w:p>
    <w:p w14:paraId="14644004" w14:textId="431C1FAF" w:rsidR="006D1C50" w:rsidRDefault="00EC411B" w:rsidP="006D1C50">
      <w:r>
        <w:t xml:space="preserve">The School Immunisation team will be in school soon to vaccinate children from </w:t>
      </w:r>
      <w:r w:rsidR="00192580">
        <w:t>R</w:t>
      </w:r>
      <w:r>
        <w:t xml:space="preserve">eception to </w:t>
      </w:r>
      <w:r w:rsidR="00192580">
        <w:t>Y</w:t>
      </w:r>
      <w:r>
        <w:t>ear 11</w:t>
      </w:r>
      <w:r w:rsidR="00192580">
        <w:t xml:space="preserve"> </w:t>
      </w:r>
      <w:r>
        <w:t xml:space="preserve">against flu. Your child will not receive the vaccine if you have not given your consent so, </w:t>
      </w:r>
      <w:r w:rsidR="006D1C50">
        <w:t>“Yes” or “No”</w:t>
      </w:r>
      <w:r>
        <w:t>,</w:t>
      </w:r>
      <w:r w:rsidR="006D1C50">
        <w:t xml:space="preserve"> the School Immunisation team needs </w:t>
      </w:r>
      <w:r>
        <w:t>you to please fill in the consent form which will be sent to you from school.</w:t>
      </w:r>
    </w:p>
    <w:p w14:paraId="5970D41C" w14:textId="07BC572D" w:rsidR="006D1C50" w:rsidRDefault="006D1C50" w:rsidP="006D1C50">
      <w:r>
        <w:t>The flu vaccine is slightly different each year due to different strains of flu</w:t>
      </w:r>
      <w:r w:rsidR="00EC411B">
        <w:t>,</w:t>
      </w:r>
      <w:r>
        <w:t xml:space="preserve"> so even if your child was vaccinated last year, they need the vaccine again this year and your consent is required.</w:t>
      </w:r>
    </w:p>
    <w:p w14:paraId="4D21126D" w14:textId="2387E846" w:rsidR="006D1C50" w:rsidRDefault="006D1C50" w:rsidP="006D1C50">
      <w:r>
        <w:t>Flu is not "just a bad cold", it is a nasty illness that can be very unpleasant for children and can also cause serious problems, such as pneumonia</w:t>
      </w:r>
    </w:p>
    <w:p w14:paraId="333D34FA" w14:textId="7BE274BF" w:rsidR="006D1C50" w:rsidRDefault="006D1C50" w:rsidP="006D1C50">
      <w:r>
        <w:t>Symptoms can come on quickly. They can include a sudden high temperature, an aching body, cough, sore throat, loss of appetite, pain in the ear, diarrhoea or tummy pain, feeling and being sick and difficulty sleeping. Children will also appear less active.</w:t>
      </w:r>
    </w:p>
    <w:p w14:paraId="1726515A" w14:textId="13916AC6" w:rsidR="006D1C50" w:rsidRDefault="006D1C50" w:rsidP="006D1C50">
      <w:r>
        <w:t xml:space="preserve">Each winter thousands of children who do not have a health condition need hospital care because of flu. Because children catch and spread flu easily, they can also pass it to people </w:t>
      </w:r>
      <w:r w:rsidR="00EC411B">
        <w:t xml:space="preserve">in your family or community </w:t>
      </w:r>
      <w:r>
        <w:t>who are at higher risk of getting seriously ill from flu, such as babies, anyone who's pregnant and older people.</w:t>
      </w:r>
    </w:p>
    <w:p w14:paraId="3BADBD43" w14:textId="5F32F697" w:rsidR="006D1C50" w:rsidRDefault="006D1C50" w:rsidP="006D1C50">
      <w:r>
        <w:t>Most children are offered the nasal spray flu vaccine. It contains a small amount of gelatine from pigs (porcine gelatine). A flu vaccine injection is available that does not contain gelatine. If you do not want your child to have the nasal spray vaccine</w:t>
      </w:r>
      <w:r w:rsidR="00EC411B">
        <w:t>, please</w:t>
      </w:r>
      <w:r>
        <w:t xml:space="preserve"> ask for the flu vaccine injection on the school consent form.</w:t>
      </w:r>
    </w:p>
    <w:p w14:paraId="7A03FCD4" w14:textId="3D044240" w:rsidR="006D1C50" w:rsidRDefault="006D1C50" w:rsidP="006D1C50">
      <w:hyperlink r:id="rId6" w:history="1">
        <w:r w:rsidRPr="00EC411B">
          <w:rPr>
            <w:rStyle w:val="Hyperlink"/>
          </w:rPr>
          <w:t>Find out more about the children's flu vaccine and giving your consent</w:t>
        </w:r>
      </w:hyperlink>
      <w:r>
        <w:t xml:space="preserve"> on Bradford District Care NHS Foundation Trust's Family Health Services website</w:t>
      </w:r>
      <w:r w:rsidR="00EC411B">
        <w:t>.</w:t>
      </w:r>
    </w:p>
    <w:p w14:paraId="35D007DA" w14:textId="412AD9BE" w:rsidR="00EC411B" w:rsidRDefault="00EC411B" w:rsidP="006D1C50">
      <w:r>
        <w:t xml:space="preserve">Read what the </w:t>
      </w:r>
      <w:hyperlink r:id="rId7" w:history="1">
        <w:r w:rsidRPr="005847EE">
          <w:rPr>
            <w:rStyle w:val="Hyperlink"/>
          </w:rPr>
          <w:t>British Islamic Medical Association</w:t>
        </w:r>
      </w:hyperlink>
      <w:r>
        <w:t xml:space="preserve"> and </w:t>
      </w:r>
      <w:hyperlink r:id="rId8" w:history="1">
        <w:r w:rsidRPr="00EC411B">
          <w:rPr>
            <w:rStyle w:val="Hyperlink"/>
          </w:rPr>
          <w:t>British Fatwa Council</w:t>
        </w:r>
      </w:hyperlink>
      <w:r>
        <w:t xml:space="preserve"> say about the flu vaccine.</w:t>
      </w:r>
    </w:p>
    <w:p w14:paraId="08453038" w14:textId="4582ADA5" w:rsidR="00636B37" w:rsidRDefault="00EC411B" w:rsidP="006D1C50">
      <w:r>
        <w:t>All consent forms returned</w:t>
      </w:r>
      <w:r w:rsidR="006D1C50">
        <w:t xml:space="preserve"> by T</w:t>
      </w:r>
      <w:r w:rsidR="00FB7417">
        <w:t>hursday 30 Octo</w:t>
      </w:r>
      <w:r w:rsidR="006D1C50">
        <w:t xml:space="preserve">ber </w:t>
      </w:r>
      <w:r>
        <w:t>will</w:t>
      </w:r>
      <w:r w:rsidR="006D1C50">
        <w:t xml:space="preserve"> be entered into a draw to win one of 30 shopping vouchers worth £30 or two worth £100.</w:t>
      </w:r>
    </w:p>
    <w:p w14:paraId="6C62EB17" w14:textId="49C1F033" w:rsidR="00FA1C83" w:rsidRDefault="00FA1C83" w:rsidP="00FA1C83">
      <w:r>
        <w:t xml:space="preserve">Throughout flu we offer clinics in various locations over the school holidays and some Saturdays.  If we missed your child in school or you prefer a clinic appointment you can contact the team on </w:t>
      </w:r>
      <w:r>
        <w:rPr>
          <w:b/>
          <w:bCs/>
        </w:rPr>
        <w:t>01274 221269</w:t>
      </w:r>
      <w:r>
        <w:t xml:space="preserve"> to book an appointment.  Depending on the number outstanding in school</w:t>
      </w:r>
      <w:r w:rsidR="00D40A80">
        <w:t>s</w:t>
      </w:r>
      <w:r>
        <w:t xml:space="preserve"> we will try and offer a </w:t>
      </w:r>
      <w:r w:rsidR="00192580">
        <w:t>catch-up session</w:t>
      </w:r>
      <w:r>
        <w:t xml:space="preserve"> </w:t>
      </w:r>
      <w:r w:rsidR="00D40A80">
        <w:t>with</w:t>
      </w:r>
      <w:r>
        <w:t>in school.</w:t>
      </w:r>
    </w:p>
    <w:p w14:paraId="0B2D16BE" w14:textId="77777777" w:rsidR="00FA1C83" w:rsidRDefault="00FA1C83" w:rsidP="00FA1C83"/>
    <w:p w14:paraId="29E1CE43" w14:textId="77777777" w:rsidR="00FA1C83" w:rsidRDefault="00FA1C83" w:rsidP="00FA1C83"/>
    <w:p w14:paraId="7610F479" w14:textId="77777777" w:rsidR="00FA1C83" w:rsidRDefault="00FA1C83" w:rsidP="006D1C50"/>
    <w:sectPr w:rsidR="00FA1C8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F5E9D" w14:textId="77777777" w:rsidR="00D16D99" w:rsidRDefault="00D16D99" w:rsidP="000C3FFF">
      <w:pPr>
        <w:spacing w:after="0" w:line="240" w:lineRule="auto"/>
      </w:pPr>
      <w:r>
        <w:separator/>
      </w:r>
    </w:p>
  </w:endnote>
  <w:endnote w:type="continuationSeparator" w:id="0">
    <w:p w14:paraId="32208103" w14:textId="77777777" w:rsidR="00D16D99" w:rsidRDefault="00D16D99" w:rsidP="000C3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1964A" w14:textId="77777777" w:rsidR="00D16D99" w:rsidRDefault="00D16D99" w:rsidP="000C3FFF">
      <w:pPr>
        <w:spacing w:after="0" w:line="240" w:lineRule="auto"/>
      </w:pPr>
      <w:r>
        <w:separator/>
      </w:r>
    </w:p>
  </w:footnote>
  <w:footnote w:type="continuationSeparator" w:id="0">
    <w:p w14:paraId="46788A31" w14:textId="77777777" w:rsidR="00D16D99" w:rsidRDefault="00D16D99" w:rsidP="000C3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8E3A6" w14:textId="015193E9" w:rsidR="000C3FFF" w:rsidRDefault="000C3FFF">
    <w:pPr>
      <w:pStyle w:val="Header"/>
    </w:pPr>
    <w:r>
      <w:rPr>
        <w:noProof/>
      </w:rPr>
      <w:drawing>
        <wp:anchor distT="0" distB="0" distL="114300" distR="114300" simplePos="0" relativeHeight="251658240" behindDoc="0" locked="0" layoutInCell="1" allowOverlap="1" wp14:anchorId="50A28512" wp14:editId="7B06A44E">
          <wp:simplePos x="0" y="0"/>
          <wp:positionH relativeFrom="page">
            <wp:align>right</wp:align>
          </wp:positionH>
          <wp:positionV relativeFrom="paragraph">
            <wp:posOffset>-441960</wp:posOffset>
          </wp:positionV>
          <wp:extent cx="2250440" cy="1010285"/>
          <wp:effectExtent l="0" t="0" r="0" b="0"/>
          <wp:wrapSquare wrapText="bothSides"/>
          <wp:docPr id="770746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1010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C50"/>
    <w:rsid w:val="000C3FFF"/>
    <w:rsid w:val="00192580"/>
    <w:rsid w:val="001A01BC"/>
    <w:rsid w:val="001A7E2F"/>
    <w:rsid w:val="0034349D"/>
    <w:rsid w:val="0049435E"/>
    <w:rsid w:val="005847EE"/>
    <w:rsid w:val="00636B37"/>
    <w:rsid w:val="006D1C50"/>
    <w:rsid w:val="00C70812"/>
    <w:rsid w:val="00CC1127"/>
    <w:rsid w:val="00D16D99"/>
    <w:rsid w:val="00D16F7B"/>
    <w:rsid w:val="00D40A80"/>
    <w:rsid w:val="00E90828"/>
    <w:rsid w:val="00EC411B"/>
    <w:rsid w:val="00FA1C83"/>
    <w:rsid w:val="00FB7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AC705"/>
  <w15:chartTrackingRefBased/>
  <w15:docId w15:val="{C7956AA6-D097-4915-B12A-2C4150430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1C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1C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1C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1C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1C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1C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1C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1C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1C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C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1C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1C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1C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1C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1C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1C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1C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1C50"/>
    <w:rPr>
      <w:rFonts w:eastAsiaTheme="majorEastAsia" w:cstheme="majorBidi"/>
      <w:color w:val="272727" w:themeColor="text1" w:themeTint="D8"/>
    </w:rPr>
  </w:style>
  <w:style w:type="paragraph" w:styleId="Title">
    <w:name w:val="Title"/>
    <w:basedOn w:val="Normal"/>
    <w:next w:val="Normal"/>
    <w:link w:val="TitleChar"/>
    <w:uiPriority w:val="10"/>
    <w:qFormat/>
    <w:rsid w:val="006D1C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1C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1C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1C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1C50"/>
    <w:pPr>
      <w:spacing w:before="160"/>
      <w:jc w:val="center"/>
    </w:pPr>
    <w:rPr>
      <w:i/>
      <w:iCs/>
      <w:color w:val="404040" w:themeColor="text1" w:themeTint="BF"/>
    </w:rPr>
  </w:style>
  <w:style w:type="character" w:customStyle="1" w:styleId="QuoteChar">
    <w:name w:val="Quote Char"/>
    <w:basedOn w:val="DefaultParagraphFont"/>
    <w:link w:val="Quote"/>
    <w:uiPriority w:val="29"/>
    <w:rsid w:val="006D1C50"/>
    <w:rPr>
      <w:i/>
      <w:iCs/>
      <w:color w:val="404040" w:themeColor="text1" w:themeTint="BF"/>
    </w:rPr>
  </w:style>
  <w:style w:type="paragraph" w:styleId="ListParagraph">
    <w:name w:val="List Paragraph"/>
    <w:basedOn w:val="Normal"/>
    <w:uiPriority w:val="34"/>
    <w:qFormat/>
    <w:rsid w:val="006D1C50"/>
    <w:pPr>
      <w:ind w:left="720"/>
      <w:contextualSpacing/>
    </w:pPr>
  </w:style>
  <w:style w:type="character" w:styleId="IntenseEmphasis">
    <w:name w:val="Intense Emphasis"/>
    <w:basedOn w:val="DefaultParagraphFont"/>
    <w:uiPriority w:val="21"/>
    <w:qFormat/>
    <w:rsid w:val="006D1C50"/>
    <w:rPr>
      <w:i/>
      <w:iCs/>
      <w:color w:val="0F4761" w:themeColor="accent1" w:themeShade="BF"/>
    </w:rPr>
  </w:style>
  <w:style w:type="paragraph" w:styleId="IntenseQuote">
    <w:name w:val="Intense Quote"/>
    <w:basedOn w:val="Normal"/>
    <w:next w:val="Normal"/>
    <w:link w:val="IntenseQuoteChar"/>
    <w:uiPriority w:val="30"/>
    <w:qFormat/>
    <w:rsid w:val="006D1C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1C50"/>
    <w:rPr>
      <w:i/>
      <w:iCs/>
      <w:color w:val="0F4761" w:themeColor="accent1" w:themeShade="BF"/>
    </w:rPr>
  </w:style>
  <w:style w:type="character" w:styleId="IntenseReference">
    <w:name w:val="Intense Reference"/>
    <w:basedOn w:val="DefaultParagraphFont"/>
    <w:uiPriority w:val="32"/>
    <w:qFormat/>
    <w:rsid w:val="006D1C50"/>
    <w:rPr>
      <w:b/>
      <w:bCs/>
      <w:smallCaps/>
      <w:color w:val="0F4761" w:themeColor="accent1" w:themeShade="BF"/>
      <w:spacing w:val="5"/>
    </w:rPr>
  </w:style>
  <w:style w:type="character" w:styleId="Hyperlink">
    <w:name w:val="Hyperlink"/>
    <w:basedOn w:val="DefaultParagraphFont"/>
    <w:uiPriority w:val="99"/>
    <w:unhideWhenUsed/>
    <w:rsid w:val="005847EE"/>
    <w:rPr>
      <w:color w:val="467886" w:themeColor="hyperlink"/>
      <w:u w:val="single"/>
    </w:rPr>
  </w:style>
  <w:style w:type="character" w:styleId="UnresolvedMention">
    <w:name w:val="Unresolved Mention"/>
    <w:basedOn w:val="DefaultParagraphFont"/>
    <w:uiPriority w:val="99"/>
    <w:semiHidden/>
    <w:unhideWhenUsed/>
    <w:rsid w:val="005847EE"/>
    <w:rPr>
      <w:color w:val="605E5C"/>
      <w:shd w:val="clear" w:color="auto" w:fill="E1DFDD"/>
    </w:rPr>
  </w:style>
  <w:style w:type="paragraph" w:styleId="Header">
    <w:name w:val="header"/>
    <w:basedOn w:val="Normal"/>
    <w:link w:val="HeaderChar"/>
    <w:uiPriority w:val="99"/>
    <w:unhideWhenUsed/>
    <w:rsid w:val="000C3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3FFF"/>
  </w:style>
  <w:style w:type="paragraph" w:styleId="Footer">
    <w:name w:val="footer"/>
    <w:basedOn w:val="Normal"/>
    <w:link w:val="FooterChar"/>
    <w:uiPriority w:val="99"/>
    <w:unhideWhenUsed/>
    <w:rsid w:val="000C3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3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091449">
      <w:bodyDiv w:val="1"/>
      <w:marLeft w:val="0"/>
      <w:marRight w:val="0"/>
      <w:marTop w:val="0"/>
      <w:marBottom w:val="0"/>
      <w:divBdr>
        <w:top w:val="none" w:sz="0" w:space="0" w:color="auto"/>
        <w:left w:val="none" w:sz="0" w:space="0" w:color="auto"/>
        <w:bottom w:val="none" w:sz="0" w:space="0" w:color="auto"/>
        <w:right w:val="none" w:sz="0" w:space="0" w:color="auto"/>
      </w:divBdr>
    </w:div>
    <w:div w:id="213648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south/wp-content/uploads/sites/6/2022/10/Fatwa_FluVaccine_BritishFatwaCouncil_20220923.pdf" TargetMode="External"/><Relationship Id="rId3" Type="http://schemas.openxmlformats.org/officeDocument/2006/relationships/webSettings" Target="webSettings.xml"/><Relationship Id="rId7" Type="http://schemas.openxmlformats.org/officeDocument/2006/relationships/hyperlink" Target="https://britishima.org/advice/fl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etterliveshealthyfuturesbw.nhs.uk/learning_resource/flu-vaccinat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Okell</dc:creator>
  <cp:keywords/>
  <dc:description/>
  <cp:lastModifiedBy>Rachael Shepherd</cp:lastModifiedBy>
  <cp:revision>2</cp:revision>
  <dcterms:created xsi:type="dcterms:W3CDTF">2025-09-17T15:50:00Z</dcterms:created>
  <dcterms:modified xsi:type="dcterms:W3CDTF">2025-09-17T15:50:00Z</dcterms:modified>
</cp:coreProperties>
</file>